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C57" w:rsidRDefault="00D11C57" w:rsidP="00D11C57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 xml:space="preserve">Обзор обращений </w:t>
      </w:r>
      <w:proofErr w:type="gramStart"/>
      <w:r>
        <w:rPr>
          <w:b/>
          <w:color w:val="000000"/>
        </w:rPr>
        <w:t>граждан  и</w:t>
      </w:r>
      <w:proofErr w:type="gramEnd"/>
      <w:r>
        <w:rPr>
          <w:b/>
          <w:color w:val="000000"/>
        </w:rPr>
        <w:t xml:space="preserve"> обобщенная информация по обращ</w:t>
      </w:r>
      <w:r>
        <w:rPr>
          <w:b/>
          <w:color w:val="000000"/>
        </w:rPr>
        <w:t>ениям граждан в  3 квартале 2025</w:t>
      </w:r>
      <w:r>
        <w:rPr>
          <w:b/>
          <w:color w:val="000000"/>
        </w:rPr>
        <w:t xml:space="preserve"> года в сельском поселении </w:t>
      </w:r>
      <w:proofErr w:type="spellStart"/>
      <w:r>
        <w:rPr>
          <w:b/>
          <w:color w:val="000000"/>
        </w:rPr>
        <w:t>Студенский</w:t>
      </w:r>
      <w:proofErr w:type="spellEnd"/>
      <w:r>
        <w:rPr>
          <w:b/>
          <w:color w:val="000000"/>
        </w:rPr>
        <w:t xml:space="preserve"> сельсовет</w:t>
      </w:r>
    </w:p>
    <w:p w:rsidR="00D11C57" w:rsidRDefault="00D11C57" w:rsidP="00D11C57">
      <w:pPr>
        <w:shd w:val="clear" w:color="auto" w:fill="FFFFFF"/>
        <w:jc w:val="both"/>
        <w:rPr>
          <w:b/>
          <w:color w:val="000000"/>
        </w:rPr>
      </w:pPr>
    </w:p>
    <w:p w:rsidR="00D11C57" w:rsidRDefault="00D11C57" w:rsidP="00D11C57">
      <w:pPr>
        <w:shd w:val="clear" w:color="auto" w:fill="FFFFFF"/>
        <w:jc w:val="both"/>
        <w:rPr>
          <w:color w:val="000000"/>
        </w:rPr>
      </w:pPr>
    </w:p>
    <w:p w:rsidR="00D11C57" w:rsidRDefault="00D11C57" w:rsidP="00D11C57">
      <w:pPr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В Администрацию сельского поселения </w:t>
      </w:r>
      <w:proofErr w:type="spellStart"/>
      <w:r>
        <w:rPr>
          <w:color w:val="000000"/>
        </w:rPr>
        <w:t>Студенский</w:t>
      </w:r>
      <w:proofErr w:type="spellEnd"/>
      <w:r>
        <w:rPr>
          <w:color w:val="000000"/>
        </w:rPr>
        <w:t xml:space="preserve"> сельсовет </w:t>
      </w:r>
      <w:proofErr w:type="spellStart"/>
      <w:r>
        <w:rPr>
          <w:color w:val="000000"/>
        </w:rPr>
        <w:t>Усманского</w:t>
      </w:r>
      <w:proofErr w:type="spellEnd"/>
      <w:r>
        <w:rPr>
          <w:color w:val="000000"/>
        </w:rPr>
        <w:t xml:space="preserve"> муниципального района Липецкой области за 3 </w:t>
      </w:r>
      <w:proofErr w:type="gramStart"/>
      <w:r>
        <w:rPr>
          <w:color w:val="000000"/>
        </w:rPr>
        <w:t xml:space="preserve">квартал  </w:t>
      </w:r>
      <w:r>
        <w:rPr>
          <w:b/>
          <w:bCs/>
          <w:color w:val="000000"/>
        </w:rPr>
        <w:t>2025</w:t>
      </w:r>
      <w:proofErr w:type="gramEnd"/>
      <w:r>
        <w:rPr>
          <w:color w:val="000000"/>
        </w:rPr>
        <w:t> год поступило 18</w:t>
      </w:r>
      <w:bookmarkStart w:id="0" w:name="_GoBack"/>
      <w:bookmarkEnd w:id="0"/>
      <w:r>
        <w:rPr>
          <w:color w:val="000000"/>
        </w:rPr>
        <w:t xml:space="preserve"> устных и письменных обращения, из них в электронном виде – 1.</w:t>
      </w:r>
    </w:p>
    <w:p w:rsidR="00D11C57" w:rsidRDefault="00D11C57" w:rsidP="00D11C57">
      <w:pPr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Проанализировав тематику письменных обращений, поступивших в администрацию поселения, </w:t>
      </w:r>
      <w:proofErr w:type="gramStart"/>
      <w:r>
        <w:rPr>
          <w:color w:val="000000"/>
        </w:rPr>
        <w:t>можно  прийти</w:t>
      </w:r>
      <w:proofErr w:type="gramEnd"/>
      <w:r>
        <w:rPr>
          <w:color w:val="000000"/>
        </w:rPr>
        <w:t xml:space="preserve"> к следующим показателям:</w:t>
      </w:r>
    </w:p>
    <w:p w:rsidR="00D11C57" w:rsidRDefault="00D11C57" w:rsidP="00D11C5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по оформлению наследства – 2</w:t>
      </w:r>
    </w:p>
    <w:p w:rsidR="00D11C57" w:rsidRDefault="00D11C57" w:rsidP="00D11C57">
      <w:pPr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- по </w:t>
      </w:r>
      <w:proofErr w:type="gramStart"/>
      <w:r>
        <w:rPr>
          <w:color w:val="000000"/>
        </w:rPr>
        <w:t>оформлению  земельных</w:t>
      </w:r>
      <w:proofErr w:type="gramEnd"/>
      <w:r>
        <w:rPr>
          <w:color w:val="000000"/>
        </w:rPr>
        <w:t xml:space="preserve"> участков- 2</w:t>
      </w:r>
    </w:p>
    <w:p w:rsidR="00D11C57" w:rsidRDefault="00D11C57" w:rsidP="00D11C57">
      <w:pPr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</w:t>
      </w:r>
      <w:proofErr w:type="spellStart"/>
      <w:proofErr w:type="gramStart"/>
      <w:r>
        <w:rPr>
          <w:color w:val="000000"/>
        </w:rPr>
        <w:t>окаши</w:t>
      </w:r>
      <w:r>
        <w:rPr>
          <w:color w:val="000000"/>
        </w:rPr>
        <w:t>вание</w:t>
      </w:r>
      <w:proofErr w:type="spellEnd"/>
      <w:r>
        <w:rPr>
          <w:color w:val="000000"/>
        </w:rPr>
        <w:t xml:space="preserve">  придомовой</w:t>
      </w:r>
      <w:proofErr w:type="gramEnd"/>
      <w:r>
        <w:rPr>
          <w:color w:val="000000"/>
        </w:rPr>
        <w:t xml:space="preserve"> территории – 3( семьи участников СВО)</w:t>
      </w:r>
    </w:p>
    <w:p w:rsidR="00D11C57" w:rsidRDefault="00D11C57" w:rsidP="00D11C5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по з</w:t>
      </w:r>
      <w:r>
        <w:rPr>
          <w:color w:val="000000"/>
        </w:rPr>
        <w:t>амене ламп уличного освещения -5</w:t>
      </w:r>
    </w:p>
    <w:p w:rsidR="00D11C57" w:rsidRDefault="00D11C57" w:rsidP="00D11C5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Порыв водопровода -2</w:t>
      </w:r>
    </w:p>
    <w:p w:rsidR="00D11C57" w:rsidRDefault="00D11C57" w:rsidP="00D11C5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опиловка  деревьев</w:t>
      </w:r>
      <w:proofErr w:type="gramEnd"/>
      <w:r>
        <w:rPr>
          <w:color w:val="000000"/>
        </w:rPr>
        <w:t>-3</w:t>
      </w:r>
    </w:p>
    <w:p w:rsidR="00D11C57" w:rsidRDefault="00D11C57" w:rsidP="00D11C5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Анализ результатов рассмотрения письменных обращений показал следующее: все письменные обращения рассмотрены и исполнены.</w:t>
      </w:r>
    </w:p>
    <w:p w:rsidR="00D11C57" w:rsidRDefault="00D11C57" w:rsidP="00D11C57">
      <w:pPr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</w:p>
    <w:p w:rsidR="00D11C57" w:rsidRDefault="00D11C57" w:rsidP="00D11C57">
      <w:pPr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На личном приеме главы администрации сельского поселения </w:t>
      </w:r>
      <w:proofErr w:type="spellStart"/>
      <w:r>
        <w:rPr>
          <w:color w:val="000000"/>
        </w:rPr>
        <w:t>Студенский</w:t>
      </w:r>
      <w:proofErr w:type="spellEnd"/>
      <w:r>
        <w:rPr>
          <w:color w:val="000000"/>
        </w:rPr>
        <w:t xml:space="preserve"> сельсовет за данный </w:t>
      </w:r>
      <w:proofErr w:type="gramStart"/>
      <w:r>
        <w:rPr>
          <w:color w:val="000000"/>
        </w:rPr>
        <w:t>период  поступило</w:t>
      </w:r>
      <w:proofErr w:type="gramEnd"/>
      <w:r>
        <w:rPr>
          <w:color w:val="000000"/>
        </w:rPr>
        <w:t xml:space="preserve"> –  14 обращений.  Все устные обращения граждан исполнены.</w:t>
      </w:r>
    </w:p>
    <w:p w:rsidR="00D11C57" w:rsidRDefault="00D11C57" w:rsidP="00D11C57">
      <w:pPr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Тематика устных обращений:</w:t>
      </w:r>
    </w:p>
    <w:p w:rsidR="00D11C57" w:rsidRDefault="00D11C57" w:rsidP="00D11C57">
      <w:pPr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Жилищные вопросы</w:t>
      </w:r>
    </w:p>
    <w:p w:rsidR="00D11C57" w:rsidRDefault="00D11C57" w:rsidP="00D11C57">
      <w:pPr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Коммунально-бытовые вопросы</w:t>
      </w:r>
    </w:p>
    <w:p w:rsidR="00D11C57" w:rsidRDefault="00D11C57" w:rsidP="00D11C57">
      <w:pPr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Земельные вопросы</w:t>
      </w:r>
    </w:p>
    <w:p w:rsidR="00D11C57" w:rsidRDefault="00D11C57" w:rsidP="00D11C57">
      <w:pPr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Благоустройство</w:t>
      </w:r>
    </w:p>
    <w:p w:rsidR="00D11C57" w:rsidRDefault="00D11C57" w:rsidP="00D11C5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 Опиловка деревьев</w:t>
      </w:r>
    </w:p>
    <w:p w:rsidR="00D11C57" w:rsidRDefault="00D11C57" w:rsidP="00D11C5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-замена фонарей уличного освещения</w:t>
      </w:r>
    </w:p>
    <w:p w:rsidR="00D11C57" w:rsidRDefault="00D11C57" w:rsidP="00D11C5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перебои в водоснабжении</w:t>
      </w:r>
    </w:p>
    <w:p w:rsidR="00D11C57" w:rsidRDefault="00D11C57" w:rsidP="00D11C57">
      <w:pPr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-перебои в электроснабжении </w:t>
      </w:r>
    </w:p>
    <w:p w:rsidR="00D11C57" w:rsidRDefault="00D11C57" w:rsidP="00D11C57">
      <w:pPr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-ненадлежащее содержание домашних </w:t>
      </w:r>
      <w:proofErr w:type="gramStart"/>
      <w:r>
        <w:rPr>
          <w:color w:val="000000"/>
        </w:rPr>
        <w:t>животных .</w:t>
      </w:r>
      <w:proofErr w:type="gramEnd"/>
    </w:p>
    <w:p w:rsidR="00D11C57" w:rsidRDefault="00D11C57" w:rsidP="00D11C57">
      <w:pPr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</w:p>
    <w:p w:rsidR="00D11C57" w:rsidRDefault="00D11C57" w:rsidP="00D11C57">
      <w:pPr>
        <w:spacing w:after="200" w:line="276" w:lineRule="auto"/>
        <w:rPr>
          <w:rFonts w:ascii="Verdana" w:hAnsi="Verdana"/>
          <w:sz w:val="14"/>
          <w:szCs w:val="14"/>
        </w:rPr>
      </w:pPr>
    </w:p>
    <w:p w:rsidR="00D11C57" w:rsidRDefault="00D11C57" w:rsidP="00D11C57">
      <w:pPr>
        <w:spacing w:after="200" w:line="276" w:lineRule="auto"/>
        <w:rPr>
          <w:rFonts w:ascii="Verdana" w:hAnsi="Verdana"/>
          <w:sz w:val="14"/>
          <w:szCs w:val="14"/>
        </w:rPr>
      </w:pPr>
    </w:p>
    <w:p w:rsidR="00D11C57" w:rsidRDefault="00D11C57" w:rsidP="00D11C57">
      <w:pPr>
        <w:spacing w:after="200" w:line="276" w:lineRule="auto"/>
        <w:rPr>
          <w:rFonts w:ascii="Verdana" w:hAnsi="Verdana"/>
          <w:sz w:val="14"/>
          <w:szCs w:val="14"/>
        </w:rPr>
      </w:pPr>
    </w:p>
    <w:p w:rsidR="00D11C57" w:rsidRDefault="00D11C57" w:rsidP="00D11C57">
      <w:pPr>
        <w:spacing w:after="200" w:line="276" w:lineRule="auto"/>
        <w:rPr>
          <w:rFonts w:ascii="Verdana" w:hAnsi="Verdana"/>
          <w:sz w:val="14"/>
          <w:szCs w:val="14"/>
        </w:rPr>
      </w:pPr>
    </w:p>
    <w:p w:rsidR="00D11C57" w:rsidRDefault="00D11C57" w:rsidP="00D11C57">
      <w:pPr>
        <w:spacing w:after="200" w:line="276" w:lineRule="auto"/>
      </w:pPr>
      <w:r>
        <w:t xml:space="preserve">Глава администрации                                </w:t>
      </w:r>
      <w:proofErr w:type="spellStart"/>
      <w:r>
        <w:t>М.М.Дубянский</w:t>
      </w:r>
      <w:proofErr w:type="spellEnd"/>
    </w:p>
    <w:p w:rsidR="00D11C57" w:rsidRDefault="00D11C57" w:rsidP="00D11C57">
      <w:pPr>
        <w:shd w:val="clear" w:color="auto" w:fill="FFFFFF"/>
        <w:jc w:val="both"/>
        <w:rPr>
          <w:b/>
          <w:color w:val="000000"/>
        </w:rPr>
      </w:pPr>
    </w:p>
    <w:p w:rsidR="00D11C57" w:rsidRDefault="00D11C57" w:rsidP="00D11C57">
      <w:pPr>
        <w:shd w:val="clear" w:color="auto" w:fill="FFFFFF"/>
        <w:jc w:val="both"/>
        <w:rPr>
          <w:b/>
          <w:color w:val="000000"/>
        </w:rPr>
      </w:pPr>
    </w:p>
    <w:p w:rsidR="00D11C57" w:rsidRDefault="00D11C57" w:rsidP="00D11C57">
      <w:pPr>
        <w:shd w:val="clear" w:color="auto" w:fill="FFFFFF"/>
        <w:jc w:val="both"/>
        <w:rPr>
          <w:b/>
          <w:color w:val="000000"/>
        </w:rPr>
      </w:pPr>
    </w:p>
    <w:p w:rsidR="00D11C57" w:rsidRDefault="00D11C57" w:rsidP="00D11C57">
      <w:pPr>
        <w:shd w:val="clear" w:color="auto" w:fill="FFFFFF"/>
        <w:jc w:val="both"/>
        <w:rPr>
          <w:b/>
          <w:color w:val="000000"/>
        </w:rPr>
      </w:pPr>
    </w:p>
    <w:p w:rsidR="00D11C57" w:rsidRDefault="00D11C57" w:rsidP="00D11C57">
      <w:pPr>
        <w:shd w:val="clear" w:color="auto" w:fill="FFFFFF"/>
        <w:jc w:val="both"/>
        <w:rPr>
          <w:b/>
          <w:color w:val="000000"/>
        </w:rPr>
      </w:pPr>
    </w:p>
    <w:p w:rsidR="00D11C57" w:rsidRDefault="00D11C57" w:rsidP="00D11C57">
      <w:pPr>
        <w:shd w:val="clear" w:color="auto" w:fill="FFFFFF"/>
        <w:jc w:val="both"/>
        <w:rPr>
          <w:b/>
          <w:color w:val="000000"/>
        </w:rPr>
      </w:pPr>
    </w:p>
    <w:p w:rsidR="00D11C57" w:rsidRDefault="00D11C57" w:rsidP="00D11C57">
      <w:pPr>
        <w:shd w:val="clear" w:color="auto" w:fill="FFFFFF"/>
        <w:jc w:val="both"/>
        <w:rPr>
          <w:b/>
          <w:color w:val="000000"/>
        </w:rPr>
      </w:pPr>
    </w:p>
    <w:p w:rsidR="0003711C" w:rsidRDefault="0003711C"/>
    <w:sectPr w:rsidR="0003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57"/>
    <w:rsid w:val="0003711C"/>
    <w:rsid w:val="00D1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8CC3"/>
  <w15:chartTrackingRefBased/>
  <w15:docId w15:val="{642B864B-76AC-4A25-8E5A-4157273C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2025-10-02T12:25:00Z</dcterms:created>
  <dcterms:modified xsi:type="dcterms:W3CDTF">2025-10-02T12:31:00Z</dcterms:modified>
</cp:coreProperties>
</file>